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DBB" w:rsidRPr="00AB461C" w:rsidRDefault="00243DBB" w:rsidP="00501996">
      <w:pPr>
        <w:spacing w:after="480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spacing w:val="2"/>
          <w:kern w:val="36"/>
          <w:sz w:val="32"/>
          <w:szCs w:val="32"/>
          <w:lang w:eastAsia="ru-RU"/>
        </w:rPr>
        <w:t>Договор оказания пла</w:t>
      </w:r>
      <w:r w:rsidR="00501996" w:rsidRPr="00AB461C">
        <w:rPr>
          <w:rFonts w:ascii="Arial" w:eastAsia="Times New Roman" w:hAnsi="Arial" w:cs="Arial"/>
          <w:b/>
          <w:bCs/>
          <w:color w:val="333333"/>
          <w:spacing w:val="2"/>
          <w:kern w:val="36"/>
          <w:sz w:val="32"/>
          <w:szCs w:val="32"/>
          <w:lang w:eastAsia="ru-RU"/>
        </w:rPr>
        <w:t xml:space="preserve">тных услуг кадровым агентствам, </w:t>
      </w:r>
      <w:r w:rsidRPr="00AB461C">
        <w:rPr>
          <w:rFonts w:ascii="Arial" w:eastAsia="Times New Roman" w:hAnsi="Arial" w:cs="Arial"/>
          <w:b/>
          <w:bCs/>
          <w:color w:val="333333"/>
          <w:spacing w:val="2"/>
          <w:kern w:val="36"/>
          <w:sz w:val="32"/>
          <w:szCs w:val="32"/>
          <w:lang w:eastAsia="ru-RU"/>
        </w:rPr>
        <w:t xml:space="preserve"> частным рекрутерам</w:t>
      </w:r>
      <w:r w:rsidR="00501996" w:rsidRPr="00AB461C">
        <w:rPr>
          <w:rFonts w:ascii="Arial" w:eastAsia="Times New Roman" w:hAnsi="Arial" w:cs="Arial"/>
          <w:b/>
          <w:bCs/>
          <w:color w:val="333333"/>
          <w:spacing w:val="2"/>
          <w:kern w:val="36"/>
          <w:sz w:val="32"/>
          <w:szCs w:val="32"/>
          <w:lang w:eastAsia="ru-RU"/>
        </w:rPr>
        <w:t>, индивидуальным заказчикам услуг (публичная оферта)</w:t>
      </w:r>
    </w:p>
    <w:p w:rsidR="00243DBB" w:rsidRPr="00AB461C" w:rsidRDefault="00243DBB" w:rsidP="005B15DF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Общество с ограниченной</w:t>
      </w:r>
      <w:r w:rsidR="00501996" w:rsidRPr="00AB461C">
        <w:rPr>
          <w:rFonts w:ascii="Arial" w:hAnsi="Arial" w:cs="Arial"/>
          <w:b/>
          <w:bCs/>
          <w:color w:val="333333"/>
          <w:sz w:val="32"/>
          <w:szCs w:val="32"/>
        </w:rPr>
        <w:t xml:space="preserve"> ответственностью «Калисто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»</w:t>
      </w:r>
      <w:r w:rsidRPr="00AB461C">
        <w:rPr>
          <w:rFonts w:ascii="Arial" w:hAnsi="Arial" w:cs="Arial"/>
          <w:color w:val="333333"/>
          <w:sz w:val="32"/>
          <w:szCs w:val="32"/>
        </w:rPr>
        <w:t xml:space="preserve"> (ИНН </w:t>
      </w:r>
      <w:r w:rsidR="005B15DF" w:rsidRPr="00AB461C">
        <w:rPr>
          <w:rFonts w:ascii="Arial" w:hAnsi="Arial" w:cs="Arial"/>
          <w:sz w:val="32"/>
          <w:szCs w:val="32"/>
        </w:rPr>
        <w:t xml:space="preserve"> 7743780434, 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 xml:space="preserve">, КПП </w:t>
      </w:r>
      <w:r w:rsidR="005B15DF" w:rsidRPr="00AB461C">
        <w:rPr>
          <w:rFonts w:ascii="Arial" w:hAnsi="Arial" w:cs="Arial"/>
          <w:sz w:val="32"/>
          <w:szCs w:val="32"/>
        </w:rPr>
        <w:t>770301001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> </w:t>
      </w:r>
      <w:r w:rsidRPr="00AB461C">
        <w:rPr>
          <w:rFonts w:ascii="Arial" w:hAnsi="Arial" w:cs="Arial"/>
          <w:color w:val="333333"/>
          <w:sz w:val="32"/>
          <w:szCs w:val="32"/>
        </w:rPr>
        <w:t xml:space="preserve">, телефоны 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>+7 495 6955210 (доб. 303</w:t>
      </w:r>
      <w:r w:rsidRPr="00AB461C">
        <w:rPr>
          <w:rFonts w:ascii="Arial" w:hAnsi="Arial" w:cs="Arial"/>
          <w:color w:val="333333"/>
          <w:sz w:val="32"/>
          <w:szCs w:val="32"/>
        </w:rPr>
        <w:t>), именуемое в дальнейшем «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Исполнитель</w:t>
      </w:r>
      <w:r w:rsidRPr="00AB461C">
        <w:rPr>
          <w:rFonts w:ascii="Arial" w:hAnsi="Arial" w:cs="Arial"/>
          <w:color w:val="333333"/>
          <w:sz w:val="32"/>
          <w:szCs w:val="32"/>
        </w:rPr>
        <w:t>», в лице Генерального директора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 xml:space="preserve"> Рябов Андрея Анатольевича</w:t>
      </w:r>
      <w:r w:rsidRPr="00AB461C">
        <w:rPr>
          <w:rFonts w:ascii="Arial" w:hAnsi="Arial" w:cs="Arial"/>
          <w:color w:val="333333"/>
          <w:sz w:val="32"/>
          <w:szCs w:val="32"/>
        </w:rPr>
        <w:t>, действующего на основании устава, и 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Заказчик</w:t>
      </w:r>
      <w:r w:rsidRPr="00AB461C">
        <w:rPr>
          <w:rFonts w:ascii="Arial" w:hAnsi="Arial" w:cs="Arial"/>
          <w:color w:val="333333"/>
          <w:sz w:val="32"/>
          <w:szCs w:val="32"/>
        </w:rPr>
        <w:t>, как определено далее, именуемые по отдельности «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Сторона</w:t>
      </w:r>
      <w:r w:rsidRPr="00AB461C">
        <w:rPr>
          <w:rFonts w:ascii="Arial" w:hAnsi="Arial" w:cs="Arial"/>
          <w:color w:val="333333"/>
          <w:sz w:val="32"/>
          <w:szCs w:val="32"/>
        </w:rPr>
        <w:t>», а вместе «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Стороны</w:t>
      </w:r>
      <w:r w:rsidRPr="00AB461C">
        <w:rPr>
          <w:rFonts w:ascii="Arial" w:hAnsi="Arial" w:cs="Arial"/>
          <w:color w:val="333333"/>
          <w:sz w:val="32"/>
          <w:szCs w:val="32"/>
        </w:rPr>
        <w:t>», заключили настоящий договор оказания пл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>атных услуг кадровым агентствам,</w:t>
      </w:r>
      <w:r w:rsidRPr="00AB461C">
        <w:rPr>
          <w:rFonts w:ascii="Arial" w:hAnsi="Arial" w:cs="Arial"/>
          <w:color w:val="333333"/>
          <w:sz w:val="32"/>
          <w:szCs w:val="32"/>
        </w:rPr>
        <w:t xml:space="preserve"> частным рекрутерам</w:t>
      </w:r>
      <w:r w:rsidR="005B15DF" w:rsidRPr="00AB461C">
        <w:rPr>
          <w:rFonts w:ascii="Arial" w:hAnsi="Arial" w:cs="Arial"/>
          <w:color w:val="333333"/>
          <w:sz w:val="32"/>
          <w:szCs w:val="32"/>
        </w:rPr>
        <w:t xml:space="preserve">, индивидуальным заказчикам услуг </w:t>
      </w:r>
      <w:r w:rsidRPr="00AB461C">
        <w:rPr>
          <w:rFonts w:ascii="Arial" w:hAnsi="Arial" w:cs="Arial"/>
          <w:color w:val="333333"/>
          <w:sz w:val="32"/>
          <w:szCs w:val="32"/>
        </w:rPr>
        <w:t>(далее - «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Договор</w:t>
      </w:r>
      <w:r w:rsidRPr="00AB461C">
        <w:rPr>
          <w:rFonts w:ascii="Arial" w:hAnsi="Arial" w:cs="Arial"/>
          <w:color w:val="333333"/>
          <w:sz w:val="32"/>
          <w:szCs w:val="32"/>
        </w:rPr>
        <w:t>» или «</w:t>
      </w:r>
      <w:r w:rsidRPr="00AB461C">
        <w:rPr>
          <w:rFonts w:ascii="Arial" w:hAnsi="Arial" w:cs="Arial"/>
          <w:b/>
          <w:bCs/>
          <w:color w:val="333333"/>
          <w:sz w:val="32"/>
          <w:szCs w:val="32"/>
        </w:rPr>
        <w:t>Оферта</w:t>
      </w:r>
      <w:r w:rsidRPr="00AB461C">
        <w:rPr>
          <w:rFonts w:ascii="Arial" w:hAnsi="Arial" w:cs="Arial"/>
          <w:color w:val="333333"/>
          <w:sz w:val="32"/>
          <w:szCs w:val="32"/>
        </w:rPr>
        <w:t>»).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1. ОБЩИЕ ПОЛОЖЕНИЯ, ТЕРМИНЫ И ОПРЕДЕЛЕНИЯ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1.1. В соответствии со статьёй 438 Гражданского Кодекса Российской Федерации безусловным принятием (акцептом) условий настоящей Оферты считается осуществление Заказчиком платежа в счет оплаты Услуг. Акцепт настоящей Оферты означает, что Заказчик согласен со всеми положениями настоящего Договора, и равносилен заключению договора о возмездном оказании услуг.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1.2. Настоящий Договор считается заключенным с момента акцепта настоящей Оферты и действует до момента полного исполнения Сторонами своих обязательств по настоящему Договору.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1.3. Термины, используемые в настоящем Договоре с заглавной буквы, имеют следующие определения: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Доступ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 – доступ Заказчика к контактным телефонам всех Работников региона с открытым</w:t>
      </w:r>
      <w:r w:rsidR="00353BB9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и анкетами, предоставляемый на Возможность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доступа.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Заказ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 – оформленный Заказчиком в письменном или электронном виде заказ Услуг, содержащий наименование, содержание, стоимость и сроки оказания Услуг.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Заказчик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 </w:t>
      </w:r>
      <w:r w:rsidR="00672733" w:rsidRPr="0067273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(</w:t>
      </w:r>
      <w:r w:rsidR="0067273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Работодатель)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– юридическое лицо или  физическое лицо, </w:t>
      </w:r>
      <w:r w:rsidR="00353BB9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осуществляющее предпринимательскую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lastRenderedPageBreak/>
        <w:t>деятельность в сфере подбора Работников и содействия в их трудоустройстве у Нанимателя.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Наниматель </w:t>
      </w:r>
      <w:r w:rsidR="00672733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 xml:space="preserve">(Работодатель)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–  физическое лицо, достигшее возраста 18 лет, заинтересованное в поиске Работников для личных и семейных нужд.</w:t>
      </w:r>
    </w:p>
    <w:p w:rsidR="00243DBB" w:rsidRPr="00AB461C" w:rsidRDefault="00353BB9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 xml:space="preserve">Возможность </w:t>
      </w:r>
      <w:r w:rsidR="00243DBB"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 xml:space="preserve"> доступа </w:t>
      </w:r>
      <w:r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–  возможность </w:t>
      </w:r>
      <w:r w:rsidR="00243D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Заказчика </w:t>
      </w:r>
      <w:r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получить доступ </w:t>
      </w:r>
      <w:r w:rsidR="00243D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к контактным телефонам всех Работников региона с открытыми анкетами Работников, равный</w:t>
      </w:r>
      <w:r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1, 25, 50 или 100</w:t>
      </w:r>
      <w:r w:rsidR="00243D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анкетам</w:t>
      </w:r>
      <w:r w:rsidR="00A75532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, </w:t>
      </w:r>
      <w:r w:rsidR="00243D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в зависимости от выбранного Тарифа.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Пользовательское соглашение Заказчика</w:t>
      </w:r>
      <w:r w:rsidR="00672733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 xml:space="preserve"> (Работодателя) </w:t>
      </w: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 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– соглашение о поиске и подборе Работников без Доступа Заказчика к контактной информации Работников, заключаемое между Исполнителем и Заказчиком, и являющееся неотъемлемой частью настоящего Договора. Положения настоящего Договора являются специальными по отношению к положениям Пользовательского соглашения Заказчика. В случае разночтений между положениями настоящего Договора и положениями Пользовательского соглашения Заказчика положения настоящего Договора имеют преимущественную силу.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Работник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 – физическое л</w:t>
      </w:r>
      <w:r w:rsidR="006778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ицо, достигшее возраста 18 лет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, заинтересованное в поиске работы (вакансий) и зарегистрированное на Сайте в соответствии с пользовательским соглашением Работника.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Регион 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– регион России, в котором оказываются услуги Исполнителя. Для пользования услугами в каждом регионе Заказчику необходима отдельная учетная запись.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Сайт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 – программное обеспечение, базы данных и иное содержимое интернет-страниц, расположенных в сети Интернет </w:t>
      </w:r>
      <w:r w:rsidR="006778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под доменным именем 360help.</w:t>
      </w:r>
      <w:r w:rsidR="006778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val="en-US" w:eastAsia="ru-RU"/>
        </w:rPr>
        <w:t>ru</w:t>
      </w:r>
      <w:r w:rsidR="006778BB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и поддоменах.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Тарифы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 – выбираемые Заказчиком программы оказания Услуг и цены на Услуги в российских рублях, размещаемые на региональных страницах Сайта.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Услуги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 – совокупный набор информационных, рекламных и иных услуг, предоставляемых через внутренний интерфейс 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lastRenderedPageBreak/>
        <w:t>Сайта и касающихся содействия в поиске Работников и Нанимателей.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1.4. Термины, определенные в Пользовательском соглашении Заказчика, имеют в настоящем Договоре те же определения, если настоящим Договором не установлено иное.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2. ПРЕДМЕТ ДОГОВОРА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Исполнитель обязуется оказать Заказчику Услуги, а Заказчик обязуется оплатить эти Услуги в соответствии с условиями настоящего Договора. Наименование, содержание, стоимость и сроки оказание конкретных Услуг определяются Сторонами в Заказах и/или в момент активации Услуг на Сайте. Услуги оказываются посредством информационных систем, размещенных на Сайте.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3. ОБЩИЕ УСЛОВИЯ И ПОРЯДОК ОКАЗАНИЯ УСЛУГ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3.1. Заказчик самостоятельно осуществляет активацию необходимых ему Услуг на Сайте в случае наличия такой технической возможности, что означает согласование обеими Сторонами условий о наименовании, содержании, стоимости и сроках оказания Услуг. Кроме того, наименование, содержание, стоимость и сроки оказания Услуг Стороны могут согласовать в Заказе. Заказ, оформленный в электронном виде с помощью Сайта, считается согласованным Сторонами после активации всех или части Услуг из этого Заказа.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3.2</w:t>
      </w:r>
      <w:r w:rsidR="00C552E9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. При безналичном способе оплаты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 Стороны фиксируют факт оказания Услуг путем подписания акта об оказании Услуг, составляемого по истечении срока оказания Услуг. Акт об оказании Услуг должен быть подписан Заказчиком в течение 5 (пяти) рабочих дней с момента его направления. Если акт об оказании Услуг не оспорен Заказчиком в течение 5 (пяти) рабочих дней с момента его направления, то он считается подписанным Заказчиком, а Услуги по данному акту об оказании Услуг – принятыми Заказчиком. Датой направления акта об оказания Услуг признается дата отправки Заказчику корреспонденции, включающей акт об оказании Услуг, обычным почтовым отправлением.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lastRenderedPageBreak/>
        <w:t>3.3. При оплате посредством платежных систем необходимая бухгалтерская документация (чеки и квитанции) предоставляется Заказчику платежной системой.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4. ПОРЯДОК ОПЛАТЫ УСЛУГ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4.1. Оплата Услуг осуществляется до их оказания на основании счета, выставляемого Исполнителем, путем единовременного перечисления Заказчиком полной стоимости Тарифа в рублях на расчетный счет Исполнителя.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4.2. Стоимость Услуг определяется на основании действующих региональных Тарифов Исполнителя.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4.3. В случае осуществления оплаты по настоящему Договору не самим Заказчиком, а третьим лицом, Заказчик обязуется обеспечить, чтобы такое третье лицо в платежном поручении в графе «назначение платежа» указало: (а) что оно осуществляет оплату за Заказчика; (б) наименование Заказчика; (в) ID (Идентификационный код на Сайте) Заказчика; (г) полные и достоверные данные о себе. Кроме того, Заказчик обязуется предоставить по требованию Исполнителя копии документов, свидетельствующих наличие отношений между Заказчиком и третьим лицом и обосновывающих оплату Услуг третьим лицом за Заказчика.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5. ПРАВА И ОБЯЗАННОСТИ СТОРОН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5.1. Исполнитель обязуется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: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5.1.1. предоставить Заказчику Услуги в соответствии с выбранным региональным Тарифом;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5.1.2. в случае внесения изменений или дополнений в Тарифы - опубликовать информацию о данных изменениях/дополнениях на соответствующих региональных страницах Сайта.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5.2. Заказчик обязуется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: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5.2.1. оплатить Услуги Исполнителя в порядке и сроки, обусловленные настоящим    Договором;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5.2.2. знакомиться с изменениями к настоящему Договору, в том числе с изменениями Тарифов, публикуемыми на Сайте;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lastRenderedPageBreak/>
        <w:t>5.2.3. в случае несогласия Заказчика с изменениями, указанными в п. 5.2.2. настоящего Договора, уведомить об этом Исполнителя в письменной форме в течение 5 (пяти) рабочих дней с момента их объявления Исполнителем, а в случае недостижения согласия - расторгнуть настоящий Договор с Исполнителем. При неполучении Исполнителем письменного несогласия Заказчика с такими изменениями в течение 5 (пяти) рабочих дней с даты их объявления Исполнителем, эти изменения считаются принятыми Заказчиком;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5.2.4. не ссылаться на невозможность исполнения своих обязательств по настоящему Договору надлежащим образом или принятия Услуг от Исполнителя по причине неоформления настоящего Договора в письменном виде путем составления документа, скрепленного подписями и печатями Сторон.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5.3. Исполнитель имеет право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: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5.3.1. привлекать к исполнению своих обязанностей по настоящему Договору третьих лиц, заключая с ними соответствующие договоры;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5.3.2. приостанавливать оказание Услуг для проведения профилактических и регламентных работ на Сайте (технологические перерывы), но не чаще одного раза в месяц в рабочие дни и не более чем на 24 часа;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5.3.3. в случае получения информации от Заказчика и/или третьих лиц о любых проблемах в работе Сайта и/или доступе к нему по вине Исполнителя и/или третьих лиц в течение времени, превышающего 24 часа, Исполнитель может продлить Период доступа на период существования таких проблем с работой Сайта или доступом к нему;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5.3.4. в одностороннем порядке в любое время изменять и/или дополнять перечень, виды, состав и наименование Услуг, а также Тарифы, порядок и форму оплаты Услуг, иные условия настоящего Договора без предварительного уведомления Заказчика, публикуя такие изменения и/или дополнения на Сайте. Новые Тарифы, изменения настоящего Договора и дополнения к нему вступают в силу с момента их опубликования на Сайте, если иной срок вступления изменений/дополнений в силу не определен дополнительно при их публикации на Сайте. Новые Тарифы не распространяются на уже оплаченные Заказчиком на момент опубликования Услуги Сайта. Использование Заказчиком Сайта после внесения изменений либо дополнений в настоящий Договор означает полное согласие Заказчика с такими изменениями и дополнениями;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5.3.5. по своему собственному усмотрению определять лимит просмотров Заказчиком контактов Работников в сутки и ограничивать Доступ после превышения такого лимита.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6. ОТВЕТСТВЕННОСТЬ СТОРОН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6.2. Стороны не несут ответственности при невозможности выполнения своих обязательств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6.3. Ни одна из Сторон ни при каких обстоятельствах не несет никакой ответственности ни за какую упущенную выгоду. Исполнитель ни при каких обстоятельствах не берет на себя обязательства по возмещению каких-либо убытков, возникающих в результате оказания Исполнителем Услуг или в связи с ними.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6.4. Исполнитель не несет ответственности за любые убытки, возникающие у Заказчика при оплате Услуг посредством третьих лиц (в том числе банковских учреждений и платежных систем), и не гарантирует возврат ошибочно зачисленных платежей, проводимых третьими лицами.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6.5. Исполнитель прилагает все возможные усилия для проверки корректности анкет и контактных данных Работников, но не отвечает за достоверность данных, указанных в анкетах Работников, и достоверность контактной информации Работников, а также за то, что Работники являются действительно теми лицами, за кого себя выдают. Исполнитель не несет ответственности за возможные убытки, возникшие у Заказчика или иных лиц в связи с действиями/бездействиями Работников.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6.6. Исполнитель не является представителем ни Работников, ни Нанимателей, ни Заказчика с любым статусом, поэтому не может отвечать ни за какие трудовые, финансовые или гражданско-правовые обязательства, возникающие между ними. Любые договоренности между Работником/Нанимателем и Заказчиком являются двусторонними, и Исполнитель не имеет к ним отношения.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6.7. Если Заказчик воспользовался Услугой по доступу к контактной информации Нанимателей, Исполнитель не гарантирует дальнейшего сотрудничества Заказчика и таких Нанимателей и не берет на себя ответственность за успешность такого сотрудничества.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6.8. Исполнитель не несет ответственности за любые убытки Заказчика, возникшие в период, когда Сайт не работал или не был доступен для использования.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6.9. Заказчик несет полную ответственность за сохранность своих логина и пароля для доступа к своей учетной информации и за убытки, которые могут возникнуть по причине несанкционированного использования его логина и пароля.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6.10. Заказчик несет ответственность за информацию, размещенную для общего доступа на Сайте и/или переданную в частном порядке.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6.11 Исполнитель не несет ответственности за любой прямой или косвенный ущерб, который нанесен Заказчику вследствие регистрации на Сайте, оказания или невозможности оказания Услуг, изменения условий настоящего Договора, получения данных взамен полученных в результате оказания Услуг и/или заключенных сделок или в связи с таковыми, сообщений и информации, полученных посредством Услуг, несанкционированного доступа к своей учетной информации или изменения передаваемых им или хранящихся на сервере данных, заявлений или поведения любого лица на Сайте, любого другого случая, имеющего отношение к Услугам.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7. ПОРЯДОК РАСТОРЖЕНИЯ ДОГОВОРА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Договор может быть расторгнут по инициативе любой из Сторон в любое время с предупреждением другой Стороны за 10 (десять) календарных дней до даты расторжения. При этом Заказчик оплачивает Исполнителю фактически понесенные Исполнителем расходы по оказанию Услуг. Стороны признают, что к таким фактически понесенным расходам в любом случае относятся расходы, равные 100% действующей на момент расторжения настоящего Договора стоимости Тари</w:t>
      </w:r>
      <w:r w:rsidR="00344D5F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фа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8. ПОРЯДОК РАЗРЕШЕНИЯ СПОРОВ И ПРИМЕНИМОЕ ПРАВО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8.1. Любые споры и разногласия по настоящему Договору подлежат урегулированию путем переговоров. При недостижении согласия споры и разногласия по настоящему Договору или в связи с ним будут разрешаться в соответствии с действующим законодательством по месту нахождения Исполнителя, учитывая предварительный претензионный порядок.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8.2. Настоящий Договор регулируются действующим законодательством Российской Федерации.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</w:rPr>
        <w:t>9. ЗАКЛЮЧИТЕЛЬНЫЕ ПОЛОЖЕНИЯ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Действующая редакция настоящего Договора доступна для ознакомления в электр</w:t>
      </w:r>
      <w:r w:rsidR="00C552E9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онном виде на странице 360</w:t>
      </w:r>
      <w:r w:rsidR="00C552E9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val="en-US" w:eastAsia="ru-RU"/>
        </w:rPr>
        <w:t>help</w:t>
      </w: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.ru/dogovor-okazaniya-platnyx-uslug-kadrovym-agentstvam-i-chastnym-rekruteram.html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Генеральный директор</w:t>
      </w:r>
    </w:p>
    <w:p w:rsidR="00243DBB" w:rsidRPr="00AB461C" w:rsidRDefault="00243DBB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Общества с ограничен</w:t>
      </w:r>
      <w:r w:rsidR="00C552E9"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>ной ответственностью «Калисто»</w:t>
      </w:r>
    </w:p>
    <w:p w:rsidR="00243DBB" w:rsidRPr="00AB461C" w:rsidRDefault="00C552E9" w:rsidP="00243DBB">
      <w:pPr>
        <w:spacing w:before="120" w:after="120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</w:pPr>
      <w:r w:rsidRPr="00AB461C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</w:rPr>
        <w:t xml:space="preserve">Рябов Андрей Анатольевич </w:t>
      </w:r>
    </w:p>
    <w:p w:rsidR="004B0D6F" w:rsidRPr="00AB461C" w:rsidRDefault="004B0D6F">
      <w:pPr>
        <w:rPr>
          <w:rFonts w:ascii="Arial" w:hAnsi="Arial" w:cs="Arial"/>
          <w:sz w:val="32"/>
          <w:szCs w:val="32"/>
        </w:rPr>
      </w:pPr>
    </w:p>
    <w:sectPr w:rsidR="004B0D6F" w:rsidRPr="00AB461C" w:rsidSect="000B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B"/>
    <w:rsid w:val="000B561C"/>
    <w:rsid w:val="001332B7"/>
    <w:rsid w:val="00133B06"/>
    <w:rsid w:val="001423F2"/>
    <w:rsid w:val="001E5513"/>
    <w:rsid w:val="00243DBB"/>
    <w:rsid w:val="00344D5F"/>
    <w:rsid w:val="00353BB9"/>
    <w:rsid w:val="004B0D6F"/>
    <w:rsid w:val="00501996"/>
    <w:rsid w:val="005B15DF"/>
    <w:rsid w:val="00672733"/>
    <w:rsid w:val="006778BB"/>
    <w:rsid w:val="00A75532"/>
    <w:rsid w:val="00AB461C"/>
    <w:rsid w:val="00C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08AF-1402-0149-BCF6-902AA39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1C"/>
  </w:style>
  <w:style w:type="paragraph" w:styleId="1">
    <w:name w:val="heading 1"/>
    <w:basedOn w:val="a"/>
    <w:link w:val="10"/>
    <w:uiPriority w:val="9"/>
    <w:qFormat/>
    <w:rsid w:val="00243D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43D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24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Андрей Рябов</cp:lastModifiedBy>
  <cp:revision>2</cp:revision>
  <dcterms:created xsi:type="dcterms:W3CDTF">2023-12-18T09:36:00Z</dcterms:created>
  <dcterms:modified xsi:type="dcterms:W3CDTF">2023-12-18T09:36:00Z</dcterms:modified>
</cp:coreProperties>
</file>